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24FDB" w14:textId="77777777" w:rsidR="00761BAD" w:rsidRPr="001A3E3A" w:rsidRDefault="00761BAD" w:rsidP="00761BAD">
      <w:pPr>
        <w:pStyle w:val="Default"/>
        <w:rPr>
          <w:b/>
          <w:lang w:val="de-DE"/>
        </w:rPr>
      </w:pPr>
      <w:r w:rsidRPr="001A3E3A">
        <w:rPr>
          <w:b/>
          <w:lang w:val="de-DE"/>
        </w:rPr>
        <w:t>DCM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MIX</w:t>
      </w:r>
      <w:r>
        <w:rPr>
          <w:b/>
          <w:lang w:val="de-DE"/>
        </w:rPr>
        <w:t> </w:t>
      </w:r>
      <w:r w:rsidRPr="001A3E3A">
        <w:rPr>
          <w:b/>
          <w:lang w:val="de-DE"/>
        </w:rPr>
        <w:t>6</w:t>
      </w:r>
    </w:p>
    <w:p w14:paraId="36CE8F8D" w14:textId="77777777" w:rsidR="00761BAD" w:rsidRPr="001A3E3A" w:rsidRDefault="00761BAD" w:rsidP="00761BAD">
      <w:pPr>
        <w:pStyle w:val="Default"/>
        <w:rPr>
          <w:sz w:val="22"/>
          <w:szCs w:val="22"/>
          <w:lang w:val="de-DE"/>
        </w:rPr>
      </w:pPr>
    </w:p>
    <w:p w14:paraId="2D65EBF7" w14:textId="77777777" w:rsidR="00761BAD" w:rsidRPr="001A3E3A" w:rsidRDefault="00761BAD" w:rsidP="00761BAD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NPK-Dünger:</w:t>
      </w:r>
    </w:p>
    <w:p w14:paraId="3A1A311B" w14:textId="77777777" w:rsidR="00761BAD" w:rsidRPr="001A3E3A" w:rsidRDefault="00761BAD" w:rsidP="00761BAD">
      <w:pPr>
        <w:pStyle w:val="Default"/>
        <w:rPr>
          <w:sz w:val="22"/>
          <w:szCs w:val="22"/>
          <w:lang w:val="de-DE"/>
        </w:rPr>
      </w:pPr>
    </w:p>
    <w:p w14:paraId="19DAB280" w14:textId="77777777" w:rsidR="00761BAD" w:rsidRPr="001A3E3A" w:rsidRDefault="00761BAD" w:rsidP="00761BAD">
      <w:pPr>
        <w:pStyle w:val="Default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>Organisch-mineralischer NPK-Dünger mit hohem Gehalt an Kalium:</w:t>
      </w:r>
      <w:r>
        <w:rPr>
          <w:sz w:val="22"/>
          <w:szCs w:val="22"/>
          <w:lang w:val="de-DE"/>
        </w:rPr>
        <w:t xml:space="preserve"> </w:t>
      </w:r>
      <w:r w:rsidRPr="001A3E3A">
        <w:rPr>
          <w:sz w:val="22"/>
          <w:szCs w:val="22"/>
          <w:lang w:val="de-DE"/>
        </w:rPr>
        <w:t>6 % N, 3 % P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</w:t>
      </w:r>
      <w:r w:rsidRPr="001A3E3A">
        <w:rPr>
          <w:sz w:val="14"/>
          <w:szCs w:val="14"/>
          <w:lang w:val="de-DE"/>
        </w:rPr>
        <w:t>5</w:t>
      </w:r>
      <w:r w:rsidRPr="001A3E3A">
        <w:rPr>
          <w:sz w:val="22"/>
          <w:szCs w:val="22"/>
          <w:lang w:val="de-DE"/>
        </w:rPr>
        <w:t>, 18 % K</w:t>
      </w:r>
      <w:r w:rsidRPr="001A3E3A">
        <w:rPr>
          <w:sz w:val="14"/>
          <w:szCs w:val="14"/>
          <w:lang w:val="de-DE"/>
        </w:rPr>
        <w:t>2</w:t>
      </w:r>
      <w:r w:rsidRPr="001A3E3A">
        <w:rPr>
          <w:sz w:val="22"/>
          <w:szCs w:val="22"/>
          <w:lang w:val="de-DE"/>
        </w:rPr>
        <w:t>O + 3 MgO. 50 % organisch gebundener Stickstoff. Mikrogranulat mit Korngröße zwischen 800 und 2500 Mikrometer. Nährstoffverfügbarkeit 75 - 100 Tage. DCM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MIX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6 oder vergleichbar.</w:t>
      </w:r>
    </w:p>
    <w:p w14:paraId="75FE9C3B" w14:textId="77777777" w:rsidR="00761BAD" w:rsidRPr="001A3E3A" w:rsidRDefault="00761BAD" w:rsidP="00761BAD">
      <w:pPr>
        <w:pStyle w:val="Default"/>
        <w:spacing w:after="160"/>
        <w:rPr>
          <w:sz w:val="22"/>
          <w:szCs w:val="22"/>
          <w:lang w:val="de-DE"/>
        </w:rPr>
      </w:pPr>
      <w:r w:rsidRPr="001A3E3A">
        <w:rPr>
          <w:sz w:val="22"/>
          <w:szCs w:val="22"/>
          <w:lang w:val="de-DE"/>
        </w:rPr>
        <w:t xml:space="preserve">Aufwandmenge: </w:t>
      </w:r>
      <w:r w:rsidRPr="001A3E3A">
        <w:rPr>
          <w:lang w:val="de-DE"/>
        </w:rPr>
        <w:t>6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-</w:t>
      </w:r>
      <w:r>
        <w:rPr>
          <w:b/>
          <w:lang w:val="de-DE"/>
        </w:rPr>
        <w:t> </w:t>
      </w:r>
      <w:r w:rsidRPr="001A3E3A">
        <w:rPr>
          <w:lang w:val="de-DE"/>
        </w:rPr>
        <w:t>10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kg/100</w:t>
      </w:r>
      <w:r>
        <w:rPr>
          <w:b/>
          <w:lang w:val="de-DE"/>
        </w:rPr>
        <w:t> </w:t>
      </w:r>
      <w:r w:rsidRPr="001A3E3A">
        <w:rPr>
          <w:sz w:val="22"/>
          <w:szCs w:val="22"/>
          <w:lang w:val="de-DE"/>
        </w:rPr>
        <w:t>m²</w:t>
      </w:r>
    </w:p>
    <w:p w14:paraId="71681FA7" w14:textId="199B2B97" w:rsidR="00D93F9F" w:rsidRPr="00C2616C" w:rsidRDefault="00D93F9F" w:rsidP="00C2616C">
      <w:pPr>
        <w:rPr>
          <w:lang w:val="de-DE"/>
        </w:rPr>
      </w:pPr>
      <w:bookmarkStart w:id="0" w:name="_GoBack"/>
      <w:bookmarkEnd w:id="0"/>
    </w:p>
    <w:sectPr w:rsidR="00D93F9F" w:rsidRPr="00C2616C">
      <w:headerReference w:type="default" r:id="rId10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EBF7" w14:textId="77777777" w:rsidR="00D409F7" w:rsidRDefault="00D409F7" w:rsidP="009D3CB0">
      <w:pPr>
        <w:spacing w:after="0" w:line="240" w:lineRule="auto"/>
      </w:pPr>
      <w:r>
        <w:separator/>
      </w:r>
    </w:p>
  </w:endnote>
  <w:endnote w:type="continuationSeparator" w:id="0">
    <w:p w14:paraId="52B8216B" w14:textId="77777777" w:rsidR="00D409F7" w:rsidRDefault="00D409F7" w:rsidP="009D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1F84" w14:textId="77777777" w:rsidR="00D409F7" w:rsidRDefault="00D409F7" w:rsidP="009D3CB0">
      <w:pPr>
        <w:spacing w:after="0" w:line="240" w:lineRule="auto"/>
      </w:pPr>
      <w:r>
        <w:separator/>
      </w:r>
    </w:p>
  </w:footnote>
  <w:footnote w:type="continuationSeparator" w:id="0">
    <w:p w14:paraId="30790796" w14:textId="77777777" w:rsidR="00D409F7" w:rsidRDefault="00D409F7" w:rsidP="009D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E202" w14:textId="2503FFF4" w:rsidR="00D409F7" w:rsidRDefault="00D409F7" w:rsidP="009D3CB0">
    <w:pPr>
      <w:pStyle w:val="Kopfzeile"/>
      <w:jc w:val="right"/>
    </w:pPr>
    <w:r>
      <w:rPr>
        <w:noProof/>
      </w:rPr>
      <w:drawing>
        <wp:inline distT="0" distB="0" distL="0" distR="0" wp14:anchorId="6FF214B5" wp14:editId="64B7251C">
          <wp:extent cx="1720850" cy="54812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631" cy="55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9E"/>
    <w:rsid w:val="000054CA"/>
    <w:rsid w:val="00005E0D"/>
    <w:rsid w:val="00031A1D"/>
    <w:rsid w:val="00064175"/>
    <w:rsid w:val="00065C4B"/>
    <w:rsid w:val="000735FC"/>
    <w:rsid w:val="000A4C8F"/>
    <w:rsid w:val="000E7BC2"/>
    <w:rsid w:val="000F5DBB"/>
    <w:rsid w:val="000F7CB4"/>
    <w:rsid w:val="0014099C"/>
    <w:rsid w:val="001758B0"/>
    <w:rsid w:val="001774C5"/>
    <w:rsid w:val="001A3E3A"/>
    <w:rsid w:val="001B7F5D"/>
    <w:rsid w:val="001D0DC7"/>
    <w:rsid w:val="001D1A16"/>
    <w:rsid w:val="00241464"/>
    <w:rsid w:val="00245C8A"/>
    <w:rsid w:val="0026393D"/>
    <w:rsid w:val="002B10B6"/>
    <w:rsid w:val="00342A02"/>
    <w:rsid w:val="00370536"/>
    <w:rsid w:val="00386A1D"/>
    <w:rsid w:val="00397560"/>
    <w:rsid w:val="003B0D80"/>
    <w:rsid w:val="00423F87"/>
    <w:rsid w:val="00431015"/>
    <w:rsid w:val="00432219"/>
    <w:rsid w:val="00432794"/>
    <w:rsid w:val="0046548C"/>
    <w:rsid w:val="00501DB2"/>
    <w:rsid w:val="005A1C8C"/>
    <w:rsid w:val="0061616E"/>
    <w:rsid w:val="00620124"/>
    <w:rsid w:val="0067424D"/>
    <w:rsid w:val="006832CD"/>
    <w:rsid w:val="006A48CB"/>
    <w:rsid w:val="0071639E"/>
    <w:rsid w:val="0072070C"/>
    <w:rsid w:val="00744194"/>
    <w:rsid w:val="00755EE1"/>
    <w:rsid w:val="00761BAD"/>
    <w:rsid w:val="00763A28"/>
    <w:rsid w:val="00770F1A"/>
    <w:rsid w:val="007A4E86"/>
    <w:rsid w:val="007A76DB"/>
    <w:rsid w:val="007A7D50"/>
    <w:rsid w:val="0082110B"/>
    <w:rsid w:val="00837A82"/>
    <w:rsid w:val="00871CAF"/>
    <w:rsid w:val="008902E5"/>
    <w:rsid w:val="00944D53"/>
    <w:rsid w:val="00945502"/>
    <w:rsid w:val="00966352"/>
    <w:rsid w:val="0099263F"/>
    <w:rsid w:val="009B376B"/>
    <w:rsid w:val="009B7E4D"/>
    <w:rsid w:val="009D3CB0"/>
    <w:rsid w:val="00A70DB3"/>
    <w:rsid w:val="00A7150F"/>
    <w:rsid w:val="00AA3DEE"/>
    <w:rsid w:val="00AC15EE"/>
    <w:rsid w:val="00AE3B84"/>
    <w:rsid w:val="00AF28B0"/>
    <w:rsid w:val="00B1135D"/>
    <w:rsid w:val="00B327CB"/>
    <w:rsid w:val="00BD0BFC"/>
    <w:rsid w:val="00BE36E5"/>
    <w:rsid w:val="00C0139C"/>
    <w:rsid w:val="00C12800"/>
    <w:rsid w:val="00C13727"/>
    <w:rsid w:val="00C2616C"/>
    <w:rsid w:val="00C34E04"/>
    <w:rsid w:val="00C63F4C"/>
    <w:rsid w:val="00C70588"/>
    <w:rsid w:val="00CC3363"/>
    <w:rsid w:val="00CF0555"/>
    <w:rsid w:val="00CF2F92"/>
    <w:rsid w:val="00D16D39"/>
    <w:rsid w:val="00D409F7"/>
    <w:rsid w:val="00D43AE3"/>
    <w:rsid w:val="00D92AEC"/>
    <w:rsid w:val="00D93C60"/>
    <w:rsid w:val="00D93F9F"/>
    <w:rsid w:val="00D973E9"/>
    <w:rsid w:val="00E24FAB"/>
    <w:rsid w:val="00E40DEA"/>
    <w:rsid w:val="00E42B50"/>
    <w:rsid w:val="00E65719"/>
    <w:rsid w:val="00E70994"/>
    <w:rsid w:val="00EC6813"/>
    <w:rsid w:val="00F23844"/>
    <w:rsid w:val="00F50E07"/>
    <w:rsid w:val="00F8666B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626FF"/>
  <w15:chartTrackingRefBased/>
  <w15:docId w15:val="{CAD33728-8A5F-4CAF-B7AB-6C439DCA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4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16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14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14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14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14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146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46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F055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CB0"/>
  </w:style>
  <w:style w:type="paragraph" w:styleId="Fuzeile">
    <w:name w:val="footer"/>
    <w:basedOn w:val="Standard"/>
    <w:link w:val="FuzeileZchn"/>
    <w:uiPriority w:val="99"/>
    <w:unhideWhenUsed/>
    <w:rsid w:val="009D3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78C66BE8EA04F842D8F692FBC68B2" ma:contentTypeVersion="8" ma:contentTypeDescription="Een nieuw document maken." ma:contentTypeScope="" ma:versionID="f975dd02b777f3574261260105fae775">
  <xsd:schema xmlns:xsd="http://www.w3.org/2001/XMLSchema" xmlns:xs="http://www.w3.org/2001/XMLSchema" xmlns:p="http://schemas.microsoft.com/office/2006/metadata/properties" xmlns:ns3="f14a7075-2e09-41ac-bf98-a8fc8766cc76" targetNamespace="http://schemas.microsoft.com/office/2006/metadata/properties" ma:root="true" ma:fieldsID="96c132feb4af40fc8243409ef5feb092" ns3:_="">
    <xsd:import namespace="f14a7075-2e09-41ac-bf98-a8fc8766c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7075-2e09-41ac-bf98-a8fc8766c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F14E-5AA7-4125-BABE-B24844486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FC524-0E3F-4A04-A79D-95B9F50B3A7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14a7075-2e09-41ac-bf98-a8fc8766cc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4372B1-99EC-430A-967F-D93B25174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7075-2e09-41ac-bf98-a8fc8766c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1419F4-4F6B-4FDC-8897-19F0EC2F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Heumann Andreas</dc:creator>
  <cp:keywords/>
  <dc:description/>
  <cp:lastModifiedBy>Heumann Andreas</cp:lastModifiedBy>
  <cp:revision>2</cp:revision>
  <dcterms:created xsi:type="dcterms:W3CDTF">2021-01-14T09:18:00Z</dcterms:created>
  <dcterms:modified xsi:type="dcterms:W3CDTF">2021-01-14T09:18:00Z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0x01010002A78C66BE8EA04F842D8F692FBC68B2</vt:lpwstr>
  </property>
</Properties>
</file>